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99" w:rsidRPr="00AC27DB" w:rsidRDefault="00764B84" w:rsidP="00764B84">
      <w:pPr>
        <w:spacing w:line="360" w:lineRule="auto"/>
        <w:jc w:val="left"/>
        <w:rPr>
          <w:rFonts w:ascii="仿宋_GB2312" w:eastAsia="仿宋_GB2312" w:hAnsi="仿宋_GB2312"/>
          <w:b/>
          <w:kern w:val="44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正信技术咨询有限公司、正信知识产权代理有限公司（简称CHZX）总部位于温州市柳市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，在北京，</w:t>
      </w:r>
      <w:r w:rsid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上海、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杭州，成都，西安等地设有工作站，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是专业从事科技项目、工信项目、技监项目、技术研发、院校技术合作、企业管理策划、技术市场交易、专题培训的技术咨询和技术研发公司。在咨询服务方面，公司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总部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现拥有员工30多人</w:t>
      </w:r>
      <w:r w:rsid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，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自1992年开始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为工业企业服务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咨询至今，已经帮助10000多家企业取得相关隶属于科技，工信，技监，人力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资源，院校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院所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，商务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，国省级协会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等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相关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部门颁发的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证书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和资质共10万多份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；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尤其在</w:t>
      </w:r>
      <w:r w:rsidR="00DF7399"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01电子信息</w:t>
      </w:r>
      <w:r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；</w:t>
      </w:r>
      <w:r w:rsidR="00DF7399"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02生物与新医药</w:t>
      </w:r>
      <w:r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；</w:t>
      </w:r>
      <w:r w:rsidR="00DF7399"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03航空航天</w:t>
      </w:r>
      <w:r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；</w:t>
      </w:r>
      <w:r w:rsidR="00DF7399"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04新材料</w:t>
      </w:r>
      <w:r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；</w:t>
      </w:r>
      <w:r w:rsidR="00DF7399"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05高技术服务</w:t>
      </w:r>
      <w:r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；</w:t>
      </w:r>
      <w:r w:rsidR="00DF7399"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06新能源与节能</w:t>
      </w:r>
      <w:r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；</w:t>
      </w:r>
      <w:r w:rsidR="00DF7399"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07资源与环境</w:t>
      </w:r>
      <w:r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；</w:t>
      </w:r>
      <w:r w:rsidR="00DF7399" w:rsidRPr="00AC27DB">
        <w:rPr>
          <w:rFonts w:ascii="仿宋_GB2312" w:eastAsia="仿宋_GB2312" w:hAnsi="仿宋_GB2312" w:hint="eastAsia"/>
          <w:b/>
          <w:kern w:val="44"/>
          <w:sz w:val="28"/>
          <w:szCs w:val="28"/>
        </w:rPr>
        <w:t>08先进制造与自动化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等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技术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领域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的规上企业，在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高新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产品，创新平台新型研发机构，高新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技术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企业，专精特新企业，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科技型企业，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智能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设备</w:t>
      </w:r>
      <w:r w:rsidR="00A33C1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技改，首台套设备，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科技进步奖，科技人才，标准制订等项目咨询服务方面拥有丰富的经验和显著业绩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。</w:t>
      </w:r>
    </w:p>
    <w:p w:rsidR="00315539" w:rsidRPr="00AC27DB" w:rsidRDefault="00D75ADC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在科技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和工信系统的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项目咨询方面，已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成功咨询服务几千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家企业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并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取得了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如：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国家高新技术企业、</w:t>
      </w:r>
      <w:r w:rsid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小巨人企业、专精特新企业、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国家重点新产品、国家火炬计划、国家星火计划、国家创新基金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、国内和省内首台套产品、省级新产品立项、省级工业新产品立项、科技创新攻关产品和技术立项，国内、国际查新报告，国家级新产品鉴定、科技成果证书、</w:t>
      </w:r>
      <w:r w:rsid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省级首</w:t>
      </w:r>
      <w:r w:rsidR="00931898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版</w:t>
      </w:r>
      <w:r w:rsid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次软件、省市科技进步奖、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等国家，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省市县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级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各类科技</w:t>
      </w:r>
      <w:r w:rsid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、经信、等系统部门的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项目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6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600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0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多项，为企业</w:t>
      </w:r>
      <w:r w:rsidR="0031553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在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科技</w:t>
      </w:r>
      <w:r w:rsidR="0031553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技术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创新和享受国家财政优惠政策，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绩效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显著。</w:t>
      </w:r>
    </w:p>
    <w:p w:rsidR="00A8063A" w:rsidRPr="00AC27DB" w:rsidRDefault="00315539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lastRenderedPageBreak/>
        <w:t xml:space="preserve"> 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在</w:t>
      </w:r>
      <w:r w:rsidR="00D75ADC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技监系统的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品牌</w:t>
      </w:r>
      <w:r w:rsidR="00F91C0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、产品认证、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定标</w:t>
      </w:r>
      <w:r w:rsid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参标</w:t>
      </w:r>
      <w:r w:rsid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F91C0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标准</w:t>
      </w:r>
      <w:r w:rsidR="00AC27D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编制</w:t>
      </w:r>
      <w:r w:rsidR="00F91C0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专项</w:t>
      </w:r>
      <w:r w:rsidR="00F91C0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体系认证和知识产权等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项目咨询服务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方面，已帮助1</w:t>
      </w:r>
      <w:r w:rsidR="00F91C0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000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多家企业取得了国家名牌产品、国家免检产品、省名牌产品、中国驰名商标、省著名商标、市名牌产品、市知名商标</w:t>
      </w:r>
      <w:r w:rsidR="00F91C0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、出口名牌产品、国际标准参标，国家标准定标和参标、行业标准定标和参标、团体标准定标和参标、A、AA、AAA级重合同守信用单位、专利、商标、软著、</w:t>
      </w:r>
      <w:r w:rsidR="00931898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软件评测报告、产品检测报告</w:t>
      </w:r>
      <w:r w:rsidR="00F91C0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等项目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证书</w:t>
      </w:r>
      <w:r w:rsidR="00931898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931898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报告</w:t>
      </w:r>
      <w:r w:rsidR="00F91C0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和资质10000多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项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。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     </w:t>
      </w:r>
    </w:p>
    <w:p w:rsidR="00E12636" w:rsidRPr="00AC27DB" w:rsidRDefault="00A8063A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在技术研发方面，本公司主要从事高低压电器、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电力成套设备、机械成套设备、通讯设备、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电子元器件、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汽车零部件、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智能电器及数字化集成系统、应用软件、嵌入式软件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、金属新材料、高分子新材料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等方面的科研开发与技术合作，是中国电器工业协会、中国电工技术学会、中国和平利用军工技术协会、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浙江省高新技术协会、浙江省科技服务专业委员会、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浙江省技术经济人协会、温州市高新技术企业协会、温州市质量监督协会、温州市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经济和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经营师协会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、省市知识产权协会等机构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的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成员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单位，是浙南地区首家经过省级保密资格培训，专业从事“民转军”技术配套开发的民办科研</w:t>
      </w:r>
      <w:r w:rsidR="00E12636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和咨询服务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机构。</w:t>
      </w:r>
    </w:p>
    <w:p w:rsidR="00980622" w:rsidRPr="00AC27DB" w:rsidRDefault="00E12636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本公司拥有一支长期从事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高低压电气、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电气传动、自动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化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控制、电子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信息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通讯、光电工程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、新材料、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等专业研究的工程技术队伍，依托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并联盟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与浙江大学、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上海交通大学、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浙江工业大学、中国计量</w:t>
      </w:r>
      <w:r w:rsidR="00980622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大学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浙江工商大学、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浙江理工大学、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杭州电子科技大学、</w:t>
      </w:r>
      <w:r w:rsidR="00980622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哈工大、西工大、合肥工大、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上海电器科学研究</w:t>
      </w:r>
      <w:r w:rsidR="00980622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院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（集团）</w:t>
      </w:r>
      <w:r w:rsidR="00980622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国家技术转移中心上海分中心、</w:t>
      </w:r>
      <w:r w:rsidR="00980622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浙江省机电设计院、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浙江省科技开发中心、浙江省</w:t>
      </w:r>
      <w:r w:rsidR="00931898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科技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信息研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lastRenderedPageBreak/>
        <w:t>究院、浙江省电子信息</w:t>
      </w:r>
      <w:r w:rsidR="00931898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产品检验研究</w:t>
      </w:r>
      <w:r w:rsidR="00A8063A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院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980622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温州市工研院、温州市电子研究所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等国内知名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院校、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科研院所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展开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广泛交流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与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合作，</w:t>
      </w:r>
      <w:r w:rsidR="00980622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已成功商签技术转让或技术合作开发项目3000多项。</w:t>
      </w:r>
    </w:p>
    <w:p w:rsidR="00DF7399" w:rsidRPr="00AC27DB" w:rsidRDefault="00980622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 公司在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结合乐清中国电器之都的产业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和区域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优势，不断提高自身的科研创新和科技成果转化能力。同时，为本地区中小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电气和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电器企业的科研测试、工艺研究、产品开发、质量检测等提供技术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方案和流程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支撑，为广大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电气、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电器</w:t>
      </w:r>
      <w:r w:rsidR="003104A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及零部件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企业提供标准编制、资格认证、</w:t>
      </w:r>
      <w:r w:rsidR="003104A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知识产权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保护、技术情报等咨询服务，</w:t>
      </w:r>
      <w:r w:rsidR="003104A7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已成功为企业编制在技术、管理、财务等方面的可行性论证报告5000多项/份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。</w:t>
      </w:r>
    </w:p>
    <w:p w:rsidR="00DF7399" w:rsidRPr="00AC27DB" w:rsidRDefault="003104A7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为响应国家提出的“民营科技优势型企业服务国防军工领域”的号召。本公司积极发挥自身的科研优势，承揽有关“民品军用”项目的方案优化、性能试验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引导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、技术开发等协作业务，直接将科技生产力转化为国家战斗力，取得了一定的社会效益和战备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功效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，受到解放军海军工程大学、解放军卫生装备研究所、中船</w:t>
      </w:r>
      <w:r w:rsidR="00DF7399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重</w:t>
      </w:r>
      <w:r w:rsidR="00931898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工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集团第七一二研究所、杭州市地下工程设计研究院等部队院校和军工科研单位的好评。</w:t>
      </w:r>
    </w:p>
    <w:p w:rsidR="00DF7399" w:rsidRPr="00AC27DB" w:rsidRDefault="003104A7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CHZX拥有一支规模</w:t>
      </w:r>
      <w:r w:rsidR="00931898" w:rsidRPr="00931898">
        <w:rPr>
          <w:rFonts w:ascii="微软雅黑" w:eastAsia="微软雅黑" w:hAnsi="微软雅黑" w:cs="宋体" w:hint="eastAsia"/>
          <w:bCs/>
          <w:color w:val="3366FF"/>
          <w:kern w:val="0"/>
          <w:sz w:val="28"/>
          <w:szCs w:val="28"/>
        </w:rPr>
        <w:t>化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、技术精湛、经验丰富的专业咨询和科研队伍，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专兼职人员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由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教授、教授级高工、副教授、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高级注册审核员、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高级工程师、管理科学研究员、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注册咨询师、机电工程师、专利工程师、质量工程师、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注册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会计师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注册审核员、</w:t>
      </w:r>
      <w:r w:rsidR="003211CD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会计师、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经济师、经营师、技术经理人等人员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组成。他们分别来自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院校、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企事业单位和科研院（所），长期从事技术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、经济、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质量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管理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等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专业工作，企业管理实践经验丰富，专业技术水平高，部分专家直接主持国家标准的编制，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lastRenderedPageBreak/>
        <w:t>国家/省市科技重大项目的创新性研究，经常在国内外专业书刊上发表学术论文，参加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学术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交流，行业规范的制定和贯彻工作。CHZX与政府各行业主管部门、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院校和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科研院所、认证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检测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机构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拥有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良好的</w:t>
      </w:r>
      <w:r w:rsidR="0015754B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信息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沟通途径和</w:t>
      </w:r>
      <w:r w:rsidR="00A73E04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惠企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联系。</w:t>
      </w:r>
    </w:p>
    <w:p w:rsidR="00DF7399" w:rsidRPr="00AC27DB" w:rsidRDefault="00A73E04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CHZX在省内已成为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初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具规模和实力的技术创新、管理创新咨询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企业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之一（现为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浙江省科技厅的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浙江省重点科技服务中介机构，温州市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科技局的市级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重点科技服务中介机构，浙江省科技信息研究院查新中心乐清服务站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单位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）。本公司秉承“科技创新，服务社会”的宗旨，以一流的技术，一流的质量，一流的服务，竭诚为广大客户提供优质的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技术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和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管理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服务，并热忱欢迎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企业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洽谈业务</w:t>
      </w:r>
      <w:r w:rsidR="0012036A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合作共赢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，共同发展！</w:t>
      </w:r>
    </w:p>
    <w:p w:rsidR="00DF7399" w:rsidRPr="00AC27DB" w:rsidRDefault="00A73E04" w:rsidP="00DF739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F6F6F"/>
          <w:kern w:val="0"/>
          <w:sz w:val="28"/>
          <w:szCs w:val="28"/>
        </w:rPr>
      </w:pP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 xml:space="preserve">   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选择正信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选择科技</w:t>
      </w:r>
      <w:r w:rsidR="00A8063A" w:rsidRPr="00AC27DB">
        <w:rPr>
          <w:rFonts w:ascii="微软雅黑" w:eastAsia="微软雅黑" w:hAnsi="微软雅黑" w:cs="宋体" w:hint="eastAsia"/>
          <w:color w:val="6F6F6F"/>
          <w:kern w:val="0"/>
          <w:sz w:val="28"/>
          <w:szCs w:val="28"/>
        </w:rPr>
        <w:t>。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正信技术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咨询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公司保证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以最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快的办公效率、优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质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的服务，在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技术创新、科技创新、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管理创新、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品牌创新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、等服务项目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上确保您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委托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的</w:t>
      </w:r>
      <w:r w:rsidR="00A8063A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项目让企业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满意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增值</w:t>
      </w:r>
      <w:r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、</w:t>
      </w:r>
      <w:r w:rsidR="00DF7399" w:rsidRPr="00AC27DB">
        <w:rPr>
          <w:rFonts w:ascii="微软雅黑" w:eastAsia="微软雅黑" w:hAnsi="微软雅黑" w:cs="宋体" w:hint="eastAsia"/>
          <w:bCs/>
          <w:color w:val="6F6F6F"/>
          <w:kern w:val="0"/>
          <w:sz w:val="28"/>
          <w:szCs w:val="28"/>
        </w:rPr>
        <w:t>公正、正确、高效、信用。</w:t>
      </w:r>
    </w:p>
    <w:p w:rsidR="00231878" w:rsidRPr="00AC27DB" w:rsidRDefault="00231878">
      <w:pPr>
        <w:rPr>
          <w:sz w:val="28"/>
          <w:szCs w:val="28"/>
        </w:rPr>
      </w:pPr>
    </w:p>
    <w:sectPr w:rsidR="00231878" w:rsidRPr="00AC27DB" w:rsidSect="0023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96B" w:rsidRDefault="0021796B" w:rsidP="00AC27DB">
      <w:r>
        <w:separator/>
      </w:r>
    </w:p>
  </w:endnote>
  <w:endnote w:type="continuationSeparator" w:id="1">
    <w:p w:rsidR="0021796B" w:rsidRDefault="0021796B" w:rsidP="00AC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96B" w:rsidRDefault="0021796B" w:rsidP="00AC27DB">
      <w:r>
        <w:separator/>
      </w:r>
    </w:p>
  </w:footnote>
  <w:footnote w:type="continuationSeparator" w:id="1">
    <w:p w:rsidR="0021796B" w:rsidRDefault="0021796B" w:rsidP="00AC2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399"/>
    <w:rsid w:val="0004084C"/>
    <w:rsid w:val="0012036A"/>
    <w:rsid w:val="0015754B"/>
    <w:rsid w:val="0021796B"/>
    <w:rsid w:val="00231878"/>
    <w:rsid w:val="002B70D8"/>
    <w:rsid w:val="003104A7"/>
    <w:rsid w:val="00315539"/>
    <w:rsid w:val="003211CD"/>
    <w:rsid w:val="00764B84"/>
    <w:rsid w:val="00931898"/>
    <w:rsid w:val="00980622"/>
    <w:rsid w:val="00A33C19"/>
    <w:rsid w:val="00A73E04"/>
    <w:rsid w:val="00A8063A"/>
    <w:rsid w:val="00AC27DB"/>
    <w:rsid w:val="00AE5C39"/>
    <w:rsid w:val="00D75ADC"/>
    <w:rsid w:val="00DF7399"/>
    <w:rsid w:val="00E12636"/>
    <w:rsid w:val="00F9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399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AC2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27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2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27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349</Words>
  <Characters>1994</Characters>
  <Application>Microsoft Office Word</Application>
  <DocSecurity>0</DocSecurity>
  <Lines>16</Lines>
  <Paragraphs>4</Paragraphs>
  <ScaleCrop>false</ScaleCrop>
  <Company>微软中国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2022-08-10T08:04:00Z</dcterms:created>
  <dcterms:modified xsi:type="dcterms:W3CDTF">2022-08-13T07:39:00Z</dcterms:modified>
</cp:coreProperties>
</file>